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1BCBE9A5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722EE7">
        <w:rPr>
          <w:color w:val="2F5496" w:themeColor="accent1" w:themeShade="BF"/>
          <w:sz w:val="36"/>
          <w:szCs w:val="36"/>
        </w:rPr>
        <w:t>2</w:t>
      </w:r>
      <w:r w:rsidR="00E945F2">
        <w:rPr>
          <w:color w:val="2F5496" w:themeColor="accent1" w:themeShade="BF"/>
          <w:sz w:val="36"/>
          <w:szCs w:val="36"/>
        </w:rPr>
        <w:t>4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53"/>
        <w:gridCol w:w="1987"/>
        <w:gridCol w:w="1637"/>
        <w:gridCol w:w="2130"/>
        <w:gridCol w:w="1903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3FC80D94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722EE7">
              <w:rPr>
                <w:sz w:val="28"/>
                <w:szCs w:val="28"/>
              </w:rPr>
              <w:t>2</w:t>
            </w:r>
            <w:r w:rsidR="00E945F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/2025</w:t>
            </w:r>
          </w:p>
          <w:p w14:paraId="4EECA9AD" w14:textId="6FC583C8" w:rsidR="00374022" w:rsidRDefault="00E945F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0DD4CFB4" w:rsidR="006C0B65" w:rsidRDefault="00E945F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HM Bond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F0A5F1F" w:rsidR="006C0B65" w:rsidRDefault="00E945F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25-0160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B3CA59D" w:rsidR="006C0B65" w:rsidRDefault="00E945F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Harassing Communications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3EA7932E" w:rsidR="003A7B95" w:rsidRPr="0086205A" w:rsidRDefault="00E945F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3DC61E48" w:rsidR="005F1A00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484907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CA6023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7AEBBB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563170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D1130D" w14:textId="77777777" w:rsidR="003D63CF" w:rsidRDefault="003D63CF" w:rsidP="002B5A93">
      <w:r>
        <w:separator/>
      </w:r>
    </w:p>
  </w:endnote>
  <w:endnote w:type="continuationSeparator" w:id="0">
    <w:p w14:paraId="0D9D1A1B" w14:textId="77777777" w:rsidR="003D63CF" w:rsidRDefault="003D63CF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37B437" w14:textId="77777777" w:rsidR="003D63CF" w:rsidRDefault="003D63CF" w:rsidP="002B5A93">
      <w:r>
        <w:separator/>
      </w:r>
    </w:p>
  </w:footnote>
  <w:footnote w:type="continuationSeparator" w:id="0">
    <w:p w14:paraId="43AC3B4A" w14:textId="77777777" w:rsidR="003D63CF" w:rsidRDefault="003D63CF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2025-04-25T16:38:00Z</dcterms:created>
  <dcterms:modified xsi:type="dcterms:W3CDTF">2025-04-25T16:38:00Z</dcterms:modified>
</cp:coreProperties>
</file>